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15" w:rsidRPr="00AD5B50" w:rsidRDefault="00DE4015" w:rsidP="00AD5B50">
      <w:pPr>
        <w:pStyle w:val="NormalnyWeb"/>
        <w:jc w:val="center"/>
        <w:rPr>
          <w:rFonts w:ascii="Calibri" w:hAnsi="Calibri" w:cs="Calibri"/>
        </w:rPr>
      </w:pPr>
      <w:r w:rsidRPr="00AD5B50">
        <w:rPr>
          <w:rStyle w:val="Pogrubienie"/>
          <w:rFonts w:ascii="Calibri" w:hAnsi="Calibri" w:cs="Calibri"/>
        </w:rPr>
        <w:t>POLITYKA PRYWATNOŚCI I WYKORZYSTYWANIA PLIKÓW COOKIES W SERWISIE INTERNETOWYM</w:t>
      </w:r>
      <w:r w:rsidR="00AD5B50" w:rsidRPr="00AD5B50">
        <w:rPr>
          <w:rStyle w:val="Pogrubienie"/>
          <w:rFonts w:ascii="Calibri" w:hAnsi="Calibri" w:cs="Calibri"/>
        </w:rPr>
        <w:t xml:space="preserve"> </w:t>
      </w:r>
      <w:r w:rsidRPr="00AD5B50">
        <w:rPr>
          <w:rStyle w:val="Pogrubienie"/>
          <w:rFonts w:ascii="Calibri" w:hAnsi="Calibri" w:cs="Calibri"/>
        </w:rPr>
        <w:t>-</w:t>
      </w:r>
      <w:r w:rsidR="00AD5B50" w:rsidRPr="00AD5B50">
        <w:rPr>
          <w:rStyle w:val="Pogrubienie"/>
          <w:rFonts w:ascii="Calibri" w:hAnsi="Calibri" w:cs="Calibri"/>
        </w:rPr>
        <w:t xml:space="preserve"> </w:t>
      </w:r>
      <w:r w:rsidRPr="00AD5B50">
        <w:rPr>
          <w:rFonts w:ascii="Calibri" w:hAnsi="Calibri" w:cs="Calibri"/>
        </w:rPr>
        <w:t>https://zsp2wisla.pl/</w:t>
      </w:r>
    </w:p>
    <w:p w:rsidR="00DE4015" w:rsidRPr="00F818D1" w:rsidRDefault="00DE4015" w:rsidP="00AD5B50">
      <w:pPr>
        <w:pStyle w:val="Nagwek1"/>
        <w:jc w:val="center"/>
      </w:pPr>
      <w:r w:rsidRPr="00F818D1">
        <w:rPr>
          <w:rStyle w:val="Pogrubienie"/>
          <w:rFonts w:ascii="Calibri" w:hAnsi="Calibri" w:cs="Calibri"/>
          <w:b w:val="0"/>
          <w:color w:val="auto"/>
        </w:rPr>
        <w:t>§ 1. Postanowienia ogólne</w:t>
      </w:r>
    </w:p>
    <w:p w:rsidR="00A310BB" w:rsidRDefault="00DE4015" w:rsidP="0077684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 xml:space="preserve">Polityka prywatności i wykorzystywania plików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w serwisie internetowym</w:t>
      </w:r>
      <w:r w:rsidR="00776848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https://zsp2wisla.pl/ (dalej: „Polityka”) została stworzona i przyjęta przez</w:t>
      </w:r>
      <w:r w:rsidRPr="00F818D1">
        <w:rPr>
          <w:rStyle w:val="Pogrubienie"/>
          <w:rFonts w:ascii="Calibri" w:hAnsi="Calibri" w:cs="Calibri"/>
          <w:b w:val="0"/>
        </w:rPr>
        <w:t xml:space="preserve"> </w:t>
      </w:r>
      <w:hyperlink r:id="rId5" w:history="1">
        <w:r w:rsidRPr="00F818D1">
          <w:rPr>
            <w:rStyle w:val="Hipercze"/>
            <w:rFonts w:ascii="Calibri" w:hAnsi="Calibri" w:cs="Calibri"/>
            <w:color w:val="auto"/>
            <w:u w:val="none"/>
          </w:rPr>
          <w:t>ZESPÓŁ SZKOLNO-PRZEDSZKOLNY nr 2 w Wiśle</w:t>
        </w:r>
        <w:r w:rsidR="00776848">
          <w:rPr>
            <w:rStyle w:val="Hipercze"/>
            <w:rFonts w:ascii="Calibri" w:hAnsi="Calibri" w:cs="Calibri"/>
            <w:color w:val="auto"/>
            <w:u w:val="none"/>
          </w:rPr>
          <w:t>, ul.</w:t>
        </w:r>
        <w:r w:rsidRPr="00F818D1">
          <w:rPr>
            <w:rStyle w:val="Hipercze"/>
            <w:rFonts w:ascii="Calibri" w:hAnsi="Calibri" w:cs="Calibri"/>
            <w:color w:val="auto"/>
            <w:u w:val="none"/>
          </w:rPr>
          <w:t xml:space="preserve"> </w:t>
        </w:r>
      </w:hyperlink>
      <w:r w:rsidRPr="00F818D1">
        <w:rPr>
          <w:rFonts w:ascii="Calibri" w:hAnsi="Calibri" w:cs="Calibri"/>
        </w:rPr>
        <w:t>Malinka 53</w:t>
      </w:r>
      <w:r w:rsidR="00776848">
        <w:rPr>
          <w:rFonts w:ascii="Calibri" w:hAnsi="Calibri" w:cs="Calibri"/>
        </w:rPr>
        <w:t>,</w:t>
      </w:r>
      <w:r w:rsidRPr="00F818D1">
        <w:rPr>
          <w:rFonts w:ascii="Calibri" w:hAnsi="Calibri" w:cs="Calibri"/>
        </w:rPr>
        <w:t xml:space="preserve"> 43-460 Wisła, Polska</w:t>
      </w:r>
      <w:r w:rsidR="00776848">
        <w:rPr>
          <w:rFonts w:ascii="Calibri" w:hAnsi="Calibri" w:cs="Calibri"/>
        </w:rPr>
        <w:t>.</w:t>
      </w:r>
      <w:bookmarkStart w:id="0" w:name="_GoBack"/>
      <w:bookmarkEnd w:id="0"/>
    </w:p>
    <w:p w:rsidR="00A310BB" w:rsidRDefault="00DE4015" w:rsidP="0077684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Terminy użyte w Polityce oznaczają:</w:t>
      </w:r>
    </w:p>
    <w:p w:rsidR="00A310BB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 xml:space="preserve">Serwis: serwis internetowy </w:t>
      </w:r>
      <w:proofErr w:type="spellStart"/>
      <w:r w:rsidRPr="00F818D1">
        <w:rPr>
          <w:rFonts w:ascii="Calibri" w:hAnsi="Calibri" w:cs="Calibri"/>
        </w:rPr>
        <w:t>https</w:t>
      </w:r>
      <w:proofErr w:type="spellEnd"/>
      <w:r w:rsidR="00776848">
        <w:rPr>
          <w:rFonts w:ascii="Calibri" w:hAnsi="Calibri" w:cs="Calibri"/>
        </w:rPr>
        <w:t xml:space="preserve"> </w:t>
      </w:r>
      <w:r w:rsidRPr="00F818D1">
        <w:rPr>
          <w:rStyle w:val="Pogrubienie"/>
          <w:rFonts w:ascii="Calibri" w:hAnsi="Calibri" w:cs="Calibri"/>
          <w:b w:val="0"/>
        </w:rPr>
        <w:t>-</w:t>
      </w:r>
      <w:r w:rsidRPr="00F818D1">
        <w:rPr>
          <w:rFonts w:ascii="Calibri" w:hAnsi="Calibri" w:cs="Calibri"/>
        </w:rPr>
        <w:t>https://zsp2wisla.pl/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Użytkownik: podmiot korzystający z pu</w:t>
      </w:r>
      <w:r w:rsidR="00AD5B50">
        <w:rPr>
          <w:rFonts w:ascii="Calibri" w:hAnsi="Calibri" w:cs="Calibri"/>
        </w:rPr>
        <w:t>blicznie dostępnego Serwisu;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>: pliki tekstowe, wysyłane przez Serwis i zapisywane na urządzeniu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końcowym Użytkownika, z którego Użytkownik korzysta podczas przeglądania stron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internetowych. Pliki zawierają informacje niezbędne do prawidłowego</w:t>
      </w:r>
      <w:r w:rsidR="00776848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funkcjonowania Serwisu.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najczęściej zawierają nazwę domeny serwisu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internetowego, z którego pochodzą, czas ich przechowywania na urządzeniu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końcowym oraz nu</w:t>
      </w:r>
      <w:r w:rsidR="00AD5B50">
        <w:rPr>
          <w:rFonts w:ascii="Calibri" w:hAnsi="Calibri" w:cs="Calibri"/>
        </w:rPr>
        <w:t>mer;</w:t>
      </w:r>
    </w:p>
    <w:p w:rsidR="00AD5B50" w:rsidRDefault="00DE4015" w:rsidP="0077684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Celem Po</w:t>
      </w:r>
      <w:r w:rsidR="00AD5B50">
        <w:rPr>
          <w:rFonts w:ascii="Calibri" w:hAnsi="Calibri" w:cs="Calibri"/>
        </w:rPr>
        <w:t>lityki jest w szczególności: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 xml:space="preserve">udzielenie Użytkownikom informacji dotyczących wykorzystywania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w</w:t>
      </w:r>
      <w:r w:rsidR="00776848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Serwisie, wymaganych przez przepisy prawa, w ty</w:t>
      </w:r>
      <w:r w:rsidR="00AD5B50">
        <w:rPr>
          <w:rFonts w:ascii="Calibri" w:hAnsi="Calibri" w:cs="Calibri"/>
        </w:rPr>
        <w:t>m Prawa telekomunikacyjnego;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zapewnienie Użytkownikom ochrony prywatności w zakresie odpowiadającym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standardom i wymogom określonym w obow</w:t>
      </w:r>
      <w:r w:rsidR="00AD5B50">
        <w:rPr>
          <w:rFonts w:ascii="Calibri" w:hAnsi="Calibri" w:cs="Calibri"/>
        </w:rPr>
        <w:t>iązujących przepisach prawnych.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 xml:space="preserve">Szkoła ogranicza zbieranie i wykorzystywanie informacji dotyczących Użytkowników do niezbędnego minimum, wymaganego do </w:t>
      </w:r>
      <w:r w:rsidR="00AD5B50">
        <w:rPr>
          <w:rFonts w:ascii="Calibri" w:hAnsi="Calibri" w:cs="Calibri"/>
        </w:rPr>
        <w:t>świadczenia na ich rzecz usług.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 xml:space="preserve">W celu uzyskania pełnego dostępu poprzez Serwis do treści i usług oferowanych </w:t>
      </w:r>
      <w:proofErr w:type="spellStart"/>
      <w:r w:rsidRPr="00F818D1">
        <w:rPr>
          <w:rFonts w:ascii="Calibri" w:hAnsi="Calibri" w:cs="Calibri"/>
        </w:rPr>
        <w:t>przezWłaściciela</w:t>
      </w:r>
      <w:proofErr w:type="spellEnd"/>
      <w:r w:rsidRPr="00F818D1">
        <w:rPr>
          <w:rFonts w:ascii="Calibri" w:hAnsi="Calibri" w:cs="Calibri"/>
        </w:rPr>
        <w:t>, wskazane jest zaakceptowanie</w:t>
      </w:r>
      <w:r w:rsidR="00AD5B50">
        <w:rPr>
          <w:rFonts w:ascii="Calibri" w:hAnsi="Calibri" w:cs="Calibri"/>
        </w:rPr>
        <w:t xml:space="preserve"> zasad wynikających z Polityki.</w:t>
      </w:r>
    </w:p>
    <w:p w:rsidR="00AD5B50" w:rsidRDefault="00DE4015" w:rsidP="00776848">
      <w:pPr>
        <w:pStyle w:val="NormalnyWeb"/>
        <w:numPr>
          <w:ilvl w:val="1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Zastosowanie mają m.in. następujące przepisy prawa:</w:t>
      </w:r>
    </w:p>
    <w:p w:rsidR="00AD5B50" w:rsidRDefault="00DE4015" w:rsidP="00776848">
      <w:pPr>
        <w:pStyle w:val="NormalnyWeb"/>
        <w:numPr>
          <w:ilvl w:val="2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 xml:space="preserve">ustawa z dnia 16 lipca 2004 roku Prawo telekomunikacyjne (Dz. U. 2017.1907 </w:t>
      </w:r>
      <w:proofErr w:type="spellStart"/>
      <w:r w:rsidRPr="00F818D1">
        <w:rPr>
          <w:rFonts w:ascii="Calibri" w:hAnsi="Calibri" w:cs="Calibri"/>
        </w:rPr>
        <w:t>t.j</w:t>
      </w:r>
      <w:proofErr w:type="spellEnd"/>
      <w:r w:rsidRPr="00F818D1">
        <w:rPr>
          <w:rFonts w:ascii="Calibri" w:hAnsi="Calibri" w:cs="Calibri"/>
        </w:rPr>
        <w:t>. ze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zm.);</w:t>
      </w:r>
    </w:p>
    <w:p w:rsidR="00AD5B50" w:rsidRDefault="00DE4015" w:rsidP="00776848">
      <w:pPr>
        <w:pStyle w:val="NormalnyWeb"/>
        <w:numPr>
          <w:ilvl w:val="2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ustawa z dnia 18 lipca 2002 roku o świadczeniu usług drogą elektroniczną (Dz. U.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2017.1219 </w:t>
      </w:r>
      <w:proofErr w:type="spellStart"/>
      <w:r w:rsidRPr="00F818D1">
        <w:rPr>
          <w:rFonts w:ascii="Calibri" w:hAnsi="Calibri" w:cs="Calibri"/>
        </w:rPr>
        <w:t>t.j</w:t>
      </w:r>
      <w:proofErr w:type="spellEnd"/>
      <w:r w:rsidRPr="00F818D1">
        <w:rPr>
          <w:rFonts w:ascii="Calibri" w:hAnsi="Calibri" w:cs="Calibri"/>
        </w:rPr>
        <w:t>. ze zm.);</w:t>
      </w:r>
    </w:p>
    <w:p w:rsidR="00DE4015" w:rsidRPr="00F818D1" w:rsidRDefault="00DE4015" w:rsidP="00776848">
      <w:pPr>
        <w:pStyle w:val="NormalnyWeb"/>
        <w:numPr>
          <w:ilvl w:val="2"/>
          <w:numId w:val="2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Rozporządzenie Parlamentu Europejskiego i Rady (UE) 2016/679 z dnia 27 kwietnia2016 r. w sprawie ochrony osób fizycznych w związku z przetwarzaniem danych osobowych i w sprawie swobodnego przepływu takich danych oraz uchylenia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dyrektywy 95/46/WE (ogólne rozporządzenie o ochronie danych) (Dz.U. L 119 z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4.5.2016) wraz z polskimi przepisami o ochronie danych osobowych.</w:t>
      </w:r>
    </w:p>
    <w:p w:rsidR="00DE4015" w:rsidRPr="00AD5B50" w:rsidRDefault="00DE4015" w:rsidP="00AD5B50">
      <w:pPr>
        <w:pStyle w:val="Nagwek1"/>
        <w:jc w:val="center"/>
        <w:rPr>
          <w:rStyle w:val="Pogrubienie"/>
          <w:color w:val="auto"/>
        </w:rPr>
      </w:pPr>
      <w:r w:rsidRPr="00AD5B50">
        <w:rPr>
          <w:rStyle w:val="Pogrubienie"/>
          <w:rFonts w:ascii="Calibri" w:hAnsi="Calibri" w:cs="Calibri"/>
          <w:b w:val="0"/>
          <w:color w:val="auto"/>
        </w:rPr>
        <w:t xml:space="preserve">§ 2.  </w:t>
      </w:r>
      <w:proofErr w:type="spellStart"/>
      <w:r w:rsidRPr="00AD5B50">
        <w:rPr>
          <w:rStyle w:val="Pogrubienie"/>
          <w:rFonts w:ascii="Calibri" w:hAnsi="Calibri" w:cs="Calibri"/>
          <w:b w:val="0"/>
          <w:color w:val="auto"/>
        </w:rPr>
        <w:t>Cookies</w:t>
      </w:r>
      <w:proofErr w:type="spellEnd"/>
    </w:p>
    <w:p w:rsidR="00AD5B50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identyfikuje Użytkownika, co pozwala na dopasowanie treści witryny, z której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korzysta, do jego potrzeb. Zapamiętując jego preferencje, umożliwia odpowiednie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dopasowanie skierowanych do niego treści, w tym reklam. Właściciel stosuje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, </w:t>
      </w:r>
      <w:r w:rsidRPr="00F818D1">
        <w:rPr>
          <w:rFonts w:ascii="Calibri" w:hAnsi="Calibri" w:cs="Calibri"/>
        </w:rPr>
        <w:lastRenderedPageBreak/>
        <w:t>aby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zagwarantować odpowiedni standard wygody Serwisu, a zebrane dane są wykorzystywane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jedynie wewnątrz firmy w</w:t>
      </w:r>
      <w:r w:rsidR="00AD5B50">
        <w:rPr>
          <w:rFonts w:ascii="Calibri" w:hAnsi="Calibri" w:cs="Calibri"/>
        </w:rPr>
        <w:t xml:space="preserve"> celu optymalizacji działań.</w:t>
      </w:r>
    </w:p>
    <w:p w:rsidR="00AD5B50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proofErr w:type="spellStart"/>
      <w:r w:rsidRPr="00F818D1">
        <w:rPr>
          <w:rFonts w:ascii="Calibri" w:hAnsi="Calibri" w:cs="Calibri"/>
        </w:rPr>
        <w:t>Cooki</w:t>
      </w:r>
      <w:r w:rsidR="00AD5B50">
        <w:rPr>
          <w:rFonts w:ascii="Calibri" w:hAnsi="Calibri" w:cs="Calibri"/>
        </w:rPr>
        <w:t>es</w:t>
      </w:r>
      <w:proofErr w:type="spellEnd"/>
      <w:r w:rsidR="00AD5B50">
        <w:rPr>
          <w:rFonts w:ascii="Calibri" w:hAnsi="Calibri" w:cs="Calibri"/>
        </w:rPr>
        <w:t xml:space="preserve"> wykorzystywane są w celu:</w:t>
      </w:r>
    </w:p>
    <w:p w:rsidR="00AD5B50" w:rsidRDefault="00DE4015" w:rsidP="00776848">
      <w:pPr>
        <w:pStyle w:val="NormalnyWeb"/>
        <w:numPr>
          <w:ilvl w:val="1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dostosowania zawartości Serwisu</w:t>
      </w:r>
      <w:r w:rsidR="00AD5B50">
        <w:rPr>
          <w:rFonts w:ascii="Calibri" w:hAnsi="Calibri" w:cs="Calibri"/>
        </w:rPr>
        <w:t xml:space="preserve"> do preferencji Użytkownika;</w:t>
      </w:r>
    </w:p>
    <w:p w:rsidR="00AD5B50" w:rsidRDefault="00DE4015" w:rsidP="00776848">
      <w:pPr>
        <w:pStyle w:val="NormalnyWeb"/>
        <w:numPr>
          <w:ilvl w:val="1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optymalizacji korzystania z Serwisu, w szczególności poprzez rozpoznawanie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ur</w:t>
      </w:r>
      <w:r w:rsidR="00AD5B50">
        <w:rPr>
          <w:rFonts w:ascii="Calibri" w:hAnsi="Calibri" w:cs="Calibri"/>
        </w:rPr>
        <w:t>ządzenia końcowego Użytkownika,</w:t>
      </w:r>
    </w:p>
    <w:p w:rsidR="00AD5B50" w:rsidRDefault="00AD5B50" w:rsidP="00776848">
      <w:pPr>
        <w:pStyle w:val="NormalnyWeb"/>
        <w:numPr>
          <w:ilvl w:val="1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tworzenia statystyk,</w:t>
      </w:r>
    </w:p>
    <w:p w:rsidR="00AD5B50" w:rsidRDefault="00AD5B50" w:rsidP="00776848">
      <w:pPr>
        <w:pStyle w:val="NormalnyWeb"/>
        <w:numPr>
          <w:ilvl w:val="1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utrzymania sesji Użytkownika,</w:t>
      </w:r>
    </w:p>
    <w:p w:rsidR="00AD5B50" w:rsidRDefault="00DE4015" w:rsidP="00776848">
      <w:pPr>
        <w:pStyle w:val="NormalnyWeb"/>
        <w:numPr>
          <w:ilvl w:val="1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dostarczania Uż</w:t>
      </w:r>
      <w:r w:rsidR="00AD5B50">
        <w:rPr>
          <w:rFonts w:ascii="Calibri" w:hAnsi="Calibri" w:cs="Calibri"/>
        </w:rPr>
        <w:t>ytkownikowi treści reklamowych.</w:t>
      </w:r>
    </w:p>
    <w:p w:rsidR="00AD5B50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mogą być zamieszczane w urządzeniu k</w:t>
      </w:r>
      <w:r w:rsidR="00AD5B50">
        <w:rPr>
          <w:rFonts w:ascii="Calibri" w:hAnsi="Calibri" w:cs="Calibri"/>
        </w:rPr>
        <w:t>ońcowym Użytkownika Serwisu.</w:t>
      </w:r>
    </w:p>
    <w:p w:rsidR="00AD5B50" w:rsidRDefault="00AD5B50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DE4015" w:rsidRPr="00F818D1">
        <w:rPr>
          <w:rFonts w:ascii="Calibri" w:hAnsi="Calibri" w:cs="Calibri"/>
        </w:rPr>
        <w:t>ebrane dane służą do monitorowania i sprawdzenia, w jaki sposób Użytkownicy korzystają z</w:t>
      </w:r>
      <w:r w:rsidR="00776848">
        <w:rPr>
          <w:rFonts w:ascii="Calibri" w:hAnsi="Calibri" w:cs="Calibri"/>
        </w:rPr>
        <w:t xml:space="preserve"> </w:t>
      </w:r>
      <w:r w:rsidR="00DE4015" w:rsidRPr="00F818D1">
        <w:rPr>
          <w:rFonts w:ascii="Calibri" w:hAnsi="Calibri" w:cs="Calibri"/>
        </w:rPr>
        <w:t>Serwisu, aby usprawniać funkcjonowanie Serwisu zapewniając bardziej efekt</w:t>
      </w:r>
      <w:r>
        <w:rPr>
          <w:rFonts w:ascii="Calibri" w:hAnsi="Calibri" w:cs="Calibri"/>
        </w:rPr>
        <w:t>ywną i bezproblemową nawigację.</w:t>
      </w:r>
    </w:p>
    <w:p w:rsidR="00AD5B50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Należy pamiętać, że w niektórych przypadkach, niezależnych od Właściciela,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oprogramowanie zainstalowane przez Użytkownika na urządzeniu końcowym, służące do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przeglądania stron internetowych (np. przeglądarka internetowa) wprowadza domyślne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przechowywanie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w urządzeniu końcowym Użytkownika. Użytkownicy mogą dokonać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w każdym czasie zmiany ustawień dotyczących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>. Ustawienia te mogą zostać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zmienione między innymi w taki sposób, aby blokować automatyczną ustawienia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bądź informować o ich każdorazowym zamieszczeniu w urządzeniu końcowym Użytkownika.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Informacje szczegółowe w tym zakresie dostępne są w ustawieniach i instrukcjach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dotyczących oprogramowania (przeglądarki internetowej).</w:t>
      </w:r>
    </w:p>
    <w:p w:rsidR="00AD5B50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Użytkownik w każdej chwili ma możliwość wyłączenia lub przywrócenia opcji gromadzenia</w:t>
      </w:r>
      <w:r w:rsidR="00AD5B50">
        <w:rPr>
          <w:rFonts w:ascii="Calibri" w:hAnsi="Calibri" w:cs="Calibri"/>
        </w:rPr>
        <w:t xml:space="preserve">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poprzez zmianę ustawień </w:t>
      </w:r>
      <w:r w:rsidR="00AD5B50">
        <w:rPr>
          <w:rFonts w:ascii="Calibri" w:hAnsi="Calibri" w:cs="Calibri"/>
        </w:rPr>
        <w:t>w przeglądarce internetowej.</w:t>
      </w:r>
    </w:p>
    <w:p w:rsidR="00AD5B50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Zmiana ustawień stanowi wyrażenie sprzeciwu, który w przyszłości może spowodować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utrudnienia w korzystaniu z Serwisu. Całkowite wyłączenie opcji przyjmowania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nie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będzie oznaczać braku możliwości przeglądania treści zamieszczanych w Serwisie z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zastrzeżeniem tych, do których dostęp wymaga logowania.</w:t>
      </w:r>
    </w:p>
    <w:p w:rsidR="00776848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Niedokonanie zmiany ustawień oznacza, że dane będą zamieszczone w urządzeniu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końcowym Użytkownika (korzystanie z Serwisu będzie powodować automatyczne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 xml:space="preserve">zamieszczanie </w:t>
      </w:r>
      <w:proofErr w:type="spellStart"/>
      <w:r w:rsidRPr="00F818D1">
        <w:rPr>
          <w:rFonts w:ascii="Calibri" w:hAnsi="Calibri" w:cs="Calibri"/>
        </w:rPr>
        <w:t>Cookies</w:t>
      </w:r>
      <w:proofErr w:type="spellEnd"/>
      <w:r w:rsidRPr="00F818D1">
        <w:rPr>
          <w:rFonts w:ascii="Calibri" w:hAnsi="Calibri" w:cs="Calibri"/>
        </w:rPr>
        <w:t xml:space="preserve"> w urzą</w:t>
      </w:r>
      <w:r w:rsidR="00AD5B50">
        <w:rPr>
          <w:rFonts w:ascii="Calibri" w:hAnsi="Calibri" w:cs="Calibri"/>
        </w:rPr>
        <w:t>dzeniu końcowym Użytkownika).</w:t>
      </w:r>
    </w:p>
    <w:p w:rsidR="00776848" w:rsidRPr="00776848" w:rsidRDefault="00DE4015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776848">
        <w:rPr>
          <w:rFonts w:ascii="Calibri" w:hAnsi="Calibri" w:cs="Calibri"/>
        </w:rPr>
        <w:t>Przechowywane dane zamieszczone w urządzeniu końcowym Użytkownika nie powodują</w:t>
      </w:r>
      <w:r w:rsidR="00AD5B50" w:rsidRPr="00776848">
        <w:rPr>
          <w:rFonts w:ascii="Calibri" w:hAnsi="Calibri" w:cs="Calibri"/>
        </w:rPr>
        <w:t xml:space="preserve"> </w:t>
      </w:r>
      <w:r w:rsidRPr="00776848">
        <w:rPr>
          <w:rFonts w:ascii="Calibri" w:hAnsi="Calibri" w:cs="Calibri"/>
        </w:rPr>
        <w:t>zmian konfiguracyjnych w urządzeniu końcowym Użytkownika lub oprogramowaniu</w:t>
      </w:r>
      <w:r w:rsidR="00AD5B50" w:rsidRPr="00776848">
        <w:rPr>
          <w:rFonts w:ascii="Calibri" w:hAnsi="Calibri" w:cs="Calibri"/>
        </w:rPr>
        <w:t xml:space="preserve"> </w:t>
      </w:r>
      <w:r w:rsidRPr="00776848">
        <w:rPr>
          <w:rFonts w:ascii="Calibri" w:hAnsi="Calibri" w:cs="Calibri"/>
        </w:rPr>
        <w:t>zainstalowanym w tym urządzeniu.</w:t>
      </w:r>
    </w:p>
    <w:p w:rsidR="00DE4015" w:rsidRPr="00776848" w:rsidRDefault="00AD5B50" w:rsidP="00776848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776848">
        <w:rPr>
          <w:rFonts w:ascii="Calibri" w:hAnsi="Calibri" w:cs="Calibri"/>
        </w:rPr>
        <w:t>I</w:t>
      </w:r>
      <w:r w:rsidR="00DE4015" w:rsidRPr="00776848">
        <w:rPr>
          <w:rFonts w:ascii="Calibri" w:hAnsi="Calibri" w:cs="Calibri"/>
        </w:rPr>
        <w:t xml:space="preserve">nformacje dotyczące </w:t>
      </w:r>
      <w:proofErr w:type="spellStart"/>
      <w:r w:rsidR="00DE4015" w:rsidRPr="00776848">
        <w:rPr>
          <w:rFonts w:ascii="Calibri" w:hAnsi="Calibri" w:cs="Calibri"/>
        </w:rPr>
        <w:t>Cookies</w:t>
      </w:r>
      <w:proofErr w:type="spellEnd"/>
      <w:r w:rsidR="00DE4015" w:rsidRPr="00776848">
        <w:rPr>
          <w:rFonts w:ascii="Calibri" w:hAnsi="Calibri" w:cs="Calibri"/>
        </w:rPr>
        <w:t xml:space="preserve"> mają zastosowanie również do innych podobnych technologii</w:t>
      </w:r>
      <w:r w:rsidRPr="00776848">
        <w:rPr>
          <w:rFonts w:ascii="Calibri" w:hAnsi="Calibri" w:cs="Calibri"/>
        </w:rPr>
        <w:t xml:space="preserve"> </w:t>
      </w:r>
      <w:r w:rsidR="00DE4015" w:rsidRPr="00776848">
        <w:rPr>
          <w:rFonts w:ascii="Calibri" w:hAnsi="Calibri" w:cs="Calibri"/>
        </w:rPr>
        <w:t>stosowanych w ramach Serwisu.</w:t>
      </w:r>
    </w:p>
    <w:p w:rsidR="00DE4015" w:rsidRPr="00AD5B50" w:rsidRDefault="00DE4015" w:rsidP="00AD5B50">
      <w:pPr>
        <w:pStyle w:val="Nagwek1"/>
        <w:jc w:val="center"/>
        <w:rPr>
          <w:rStyle w:val="Pogrubienie"/>
          <w:color w:val="auto"/>
        </w:rPr>
      </w:pPr>
      <w:r w:rsidRPr="00AD5B50">
        <w:rPr>
          <w:rStyle w:val="Pogrubienie"/>
          <w:rFonts w:ascii="Calibri" w:hAnsi="Calibri" w:cs="Calibri"/>
          <w:b w:val="0"/>
          <w:color w:val="auto"/>
        </w:rPr>
        <w:t>§ 4. Postanowienia końcowe</w:t>
      </w:r>
    </w:p>
    <w:p w:rsidR="00AD5B50" w:rsidRDefault="00DE4015" w:rsidP="00776848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Polityka została przyjęta na mocy zarządzenia szkoły i wchodzi w życie z dniem</w:t>
      </w:r>
      <w:r w:rsidR="00AD5B50">
        <w:rPr>
          <w:rFonts w:ascii="Calibri" w:hAnsi="Calibri" w:cs="Calibri"/>
        </w:rPr>
        <w:t xml:space="preserve"> </w:t>
      </w:r>
      <w:r w:rsidRPr="00F818D1">
        <w:rPr>
          <w:rFonts w:ascii="Calibri" w:hAnsi="Calibri" w:cs="Calibri"/>
        </w:rPr>
        <w:t>25.05.2018r. Zmiana treści Polityki może na</w:t>
      </w:r>
      <w:r w:rsidR="00AD5B50">
        <w:rPr>
          <w:rFonts w:ascii="Calibri" w:hAnsi="Calibri" w:cs="Calibri"/>
        </w:rPr>
        <w:t>stąpić w takim samym trybie.</w:t>
      </w:r>
    </w:p>
    <w:p w:rsidR="00AD5B50" w:rsidRDefault="00DE4015" w:rsidP="00776848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</w:rPr>
      </w:pPr>
      <w:r w:rsidRPr="00F818D1">
        <w:rPr>
          <w:rFonts w:ascii="Calibri" w:hAnsi="Calibri" w:cs="Calibri"/>
        </w:rPr>
        <w:t>Wszelkie odstępstwa od Polityki wymagają formy pisem</w:t>
      </w:r>
      <w:r w:rsidR="00AD5B50">
        <w:rPr>
          <w:rFonts w:ascii="Calibri" w:hAnsi="Calibri" w:cs="Calibri"/>
        </w:rPr>
        <w:t>nej pod rygorem nieważności.</w:t>
      </w:r>
    </w:p>
    <w:p w:rsidR="004A71F1" w:rsidRPr="00776848" w:rsidRDefault="00DE4015" w:rsidP="002E666F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</w:rPr>
      </w:pPr>
      <w:r w:rsidRPr="00776848">
        <w:rPr>
          <w:rFonts w:ascii="Calibri" w:hAnsi="Calibri" w:cs="Calibri"/>
        </w:rPr>
        <w:t>Prawem właściwym dla Polityki jest prawo Rzeczypospolitej Polskiej.</w:t>
      </w:r>
    </w:p>
    <w:sectPr w:rsidR="004A71F1" w:rsidRPr="00776848" w:rsidSect="004A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DE6"/>
    <w:multiLevelType w:val="hybridMultilevel"/>
    <w:tmpl w:val="3470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3B5"/>
    <w:multiLevelType w:val="hybridMultilevel"/>
    <w:tmpl w:val="71984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2C2A"/>
    <w:multiLevelType w:val="hybridMultilevel"/>
    <w:tmpl w:val="0FA22A84"/>
    <w:lvl w:ilvl="0" w:tplc="181642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6325"/>
    <w:multiLevelType w:val="hybridMultilevel"/>
    <w:tmpl w:val="F90A75F8"/>
    <w:lvl w:ilvl="0" w:tplc="9E78D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754E8"/>
    <w:multiLevelType w:val="hybridMultilevel"/>
    <w:tmpl w:val="E2D24E18"/>
    <w:lvl w:ilvl="0" w:tplc="181642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4335F"/>
    <w:multiLevelType w:val="hybridMultilevel"/>
    <w:tmpl w:val="34A061C2"/>
    <w:lvl w:ilvl="0" w:tplc="D7567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015"/>
    <w:rsid w:val="004A71F1"/>
    <w:rsid w:val="00776848"/>
    <w:rsid w:val="00A310BB"/>
    <w:rsid w:val="00A62AF3"/>
    <w:rsid w:val="00AD5B50"/>
    <w:rsid w:val="00DE4015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4D1F"/>
  <w15:docId w15:val="{7D6D950D-C0A9-4548-B74C-F4677226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1F1"/>
  </w:style>
  <w:style w:type="paragraph" w:styleId="Nagwek1">
    <w:name w:val="heading 1"/>
    <w:basedOn w:val="Normalny"/>
    <w:next w:val="Normalny"/>
    <w:link w:val="Nagwek1Znak"/>
    <w:uiPriority w:val="9"/>
    <w:qFormat/>
    <w:rsid w:val="00F81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40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401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81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uro-ads.fakturownia.pl/clients/1332588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sekretariat</cp:lastModifiedBy>
  <cp:revision>3</cp:revision>
  <dcterms:created xsi:type="dcterms:W3CDTF">2024-01-11T11:01:00Z</dcterms:created>
  <dcterms:modified xsi:type="dcterms:W3CDTF">2024-01-11T14:24:00Z</dcterms:modified>
</cp:coreProperties>
</file>